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7E357" w14:textId="77777777" w:rsidR="00D45932" w:rsidRPr="000C57EB" w:rsidRDefault="00D45932" w:rsidP="00D45932">
      <w:pPr>
        <w:widowControl/>
        <w:wordWrap/>
        <w:autoSpaceDE/>
        <w:autoSpaceDN/>
        <w:rPr>
          <w:rFonts w:ascii="나눔바른고딕" w:eastAsia="나눔바른고딕" w:hAnsi="나눔바른고딕"/>
          <w:szCs w:val="20"/>
        </w:rPr>
      </w:pPr>
      <w:r w:rsidRPr="000C57EB">
        <w:rPr>
          <w:rFonts w:ascii="나눔바른고딕" w:eastAsia="나눔바른고딕" w:hAnsi="나눔바른고딕" w:hint="eastAsia"/>
          <w:szCs w:val="20"/>
        </w:rPr>
        <w:t>[별첨 2]</w:t>
      </w:r>
      <w:r w:rsidRPr="000C57EB">
        <w:rPr>
          <w:rFonts w:ascii="나눔바른고딕" w:eastAsia="나눔바른고딕" w:hAnsi="나눔바른고딕"/>
          <w:szCs w:val="20"/>
        </w:rPr>
        <w:t xml:space="preserve"> </w:t>
      </w:r>
      <w:r w:rsidRPr="000C57EB">
        <w:rPr>
          <w:rFonts w:ascii="나눔바른고딕" w:eastAsia="나눔바른고딕" w:hAnsi="나눔바른고딕" w:hint="eastAsia"/>
          <w:szCs w:val="20"/>
        </w:rPr>
        <w:t>유니세프 한국위원회 정보보안서약서</w:t>
      </w:r>
    </w:p>
    <w:p w14:paraId="2A494E4F" w14:textId="77777777" w:rsidR="00D45932" w:rsidRPr="000C57EB" w:rsidRDefault="00D45932" w:rsidP="00D45932">
      <w:pPr>
        <w:widowControl/>
        <w:wordWrap/>
        <w:autoSpaceDE/>
        <w:autoSpaceDN/>
        <w:rPr>
          <w:rFonts w:ascii="나눔바른고딕" w:eastAsia="나눔바른고딕" w:hAnsi="나눔바른고딕"/>
          <w:sz w:val="16"/>
          <w:szCs w:val="16"/>
        </w:rPr>
      </w:pPr>
    </w:p>
    <w:p w14:paraId="594DEE09" w14:textId="77777777" w:rsidR="00D45932" w:rsidRPr="000C57EB" w:rsidRDefault="00D45932" w:rsidP="00D45932">
      <w:pPr>
        <w:jc w:val="center"/>
        <w:rPr>
          <w:rFonts w:ascii="나눔바른고딕" w:eastAsia="나눔바른고딕" w:hAnsi="나눔바른고딕"/>
          <w:sz w:val="48"/>
          <w:szCs w:val="52"/>
        </w:rPr>
      </w:pPr>
      <w:r w:rsidRPr="000C57EB">
        <w:rPr>
          <w:rFonts w:ascii="나눔바른고딕" w:eastAsia="나눔바른고딕" w:hAnsi="나눔바른고딕" w:hint="eastAsia"/>
          <w:sz w:val="48"/>
          <w:szCs w:val="52"/>
        </w:rPr>
        <w:t>정보보안서약서</w:t>
      </w:r>
    </w:p>
    <w:p w14:paraId="1DB1B819" w14:textId="77777777" w:rsidR="00D45932" w:rsidRPr="000C57EB" w:rsidRDefault="00D45932" w:rsidP="00D45932">
      <w:pPr>
        <w:jc w:val="center"/>
        <w:rPr>
          <w:rFonts w:ascii="나눔바른고딕" w:eastAsia="나눔바른고딕" w:hAnsi="나눔바른고딕"/>
          <w:szCs w:val="20"/>
        </w:rPr>
      </w:pPr>
    </w:p>
    <w:p w14:paraId="45F04EFA" w14:textId="77777777" w:rsidR="00D45932" w:rsidRPr="000C57EB" w:rsidRDefault="00D45932" w:rsidP="00D45932">
      <w:pPr>
        <w:rPr>
          <w:rFonts w:ascii="나눔바른고딕" w:eastAsia="나눔바른고딕" w:hAnsi="나눔바른고딕"/>
          <w:sz w:val="10"/>
          <w:szCs w:val="10"/>
        </w:rPr>
      </w:pPr>
    </w:p>
    <w:p w14:paraId="2F12B9FE" w14:textId="77777777" w:rsidR="00D45932" w:rsidRPr="000C57EB" w:rsidRDefault="00D45932" w:rsidP="00D45932">
      <w:pPr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 xml:space="preserve">본인은 </w:t>
      </w:r>
      <w:proofErr w:type="gramStart"/>
      <w:r w:rsidRPr="000C57EB">
        <w:rPr>
          <w:rFonts w:ascii="나눔바른고딕" w:eastAsia="나눔바른고딕" w:hAnsi="나눔바른고딕" w:hint="eastAsia"/>
          <w:sz w:val="22"/>
        </w:rPr>
        <w:t>[</w:t>
      </w:r>
      <w:r w:rsidRPr="000C57EB">
        <w:rPr>
          <w:rFonts w:ascii="나눔바른고딕" w:eastAsia="나눔바른고딕" w:hAnsi="나눔바른고딕" w:hint="eastAsia"/>
          <w:sz w:val="22"/>
          <w:u w:val="single"/>
        </w:rPr>
        <w:t xml:space="preserve">  </w:t>
      </w:r>
      <w:proofErr w:type="gramEnd"/>
      <w:r w:rsidRPr="000C57EB">
        <w:rPr>
          <w:rFonts w:ascii="나눔바른고딕" w:eastAsia="나눔바른고딕" w:hAnsi="나눔바른고딕" w:hint="eastAsia"/>
          <w:sz w:val="22"/>
          <w:u w:val="single"/>
        </w:rPr>
        <w:t xml:space="preserve">              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](이하 소속회사)를 대표하여 본인과 소속회사가  유니세프 한국위원회(이하 유니세프) </w:t>
      </w:r>
      <w:r w:rsidRPr="000C57EB">
        <w:rPr>
          <w:rFonts w:ascii="나눔바른고딕" w:eastAsia="나눔바른고딕" w:hAnsi="나눔바른고딕"/>
          <w:sz w:val="22"/>
        </w:rPr>
        <w:t>[</w:t>
      </w:r>
      <w:r w:rsidRPr="000C57EB">
        <w:rPr>
          <w:rFonts w:ascii="나눔바른고딕" w:eastAsia="나눔바른고딕" w:hAnsi="나눔바른고딕" w:hint="eastAsia"/>
          <w:sz w:val="22"/>
          <w:u w:val="single"/>
        </w:rPr>
        <w:t xml:space="preserve"> </w:t>
      </w:r>
      <w:r w:rsidRPr="000C57EB">
        <w:rPr>
          <w:rFonts w:ascii="나눔바른고딕" w:eastAsia="나눔바른고딕" w:hAnsi="나눔바른고딕"/>
          <w:sz w:val="22"/>
          <w:u w:val="single"/>
        </w:rPr>
        <w:t xml:space="preserve">               </w:t>
      </w:r>
      <w:r w:rsidRPr="000C57EB">
        <w:rPr>
          <w:rFonts w:ascii="나눔바른고딕" w:eastAsia="나눔바른고딕" w:hAnsi="나눔바른고딕"/>
          <w:sz w:val="22"/>
        </w:rPr>
        <w:t xml:space="preserve">]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관련 사업을 </w:t>
      </w:r>
      <w:r w:rsidRPr="000C57EB">
        <w:rPr>
          <w:rFonts w:ascii="나눔바른고딕" w:eastAsia="나눔바른고딕" w:hAnsi="나눔바른고딕"/>
          <w:sz w:val="22"/>
        </w:rPr>
        <w:t>'</w:t>
      </w:r>
      <w:r w:rsidRPr="000C57EB">
        <w:rPr>
          <w:rFonts w:ascii="나눔바른고딕" w:eastAsia="나눔바른고딕" w:hAnsi="나눔바른고딕" w:hint="eastAsia"/>
          <w:sz w:val="22"/>
        </w:rPr>
        <w:t>입찰 또는 업무를 수행'함에 있어 다음을 확인합니다.</w:t>
      </w:r>
    </w:p>
    <w:p w14:paraId="7C7611B2" w14:textId="77777777" w:rsidR="00D45932" w:rsidRPr="000C57EB" w:rsidRDefault="00D45932" w:rsidP="00D45932">
      <w:pPr>
        <w:rPr>
          <w:rFonts w:ascii="나눔바른고딕" w:eastAsia="나눔바른고딕" w:hAnsi="나눔바른고딕"/>
          <w:szCs w:val="20"/>
        </w:rPr>
      </w:pPr>
    </w:p>
    <w:p w14:paraId="5891E45B" w14:textId="77777777" w:rsidR="00D45932" w:rsidRPr="000C57EB" w:rsidRDefault="00D45932" w:rsidP="00D45932">
      <w:pPr>
        <w:ind w:leftChars="142" w:left="284" w:rightChars="189" w:right="378"/>
        <w:rPr>
          <w:rFonts w:ascii="나눔바른고딕" w:eastAsia="나눔바른고딕" w:hAnsi="나눔바른고딕"/>
          <w:b/>
          <w:bCs/>
          <w:sz w:val="22"/>
        </w:rPr>
      </w:pPr>
      <w:r w:rsidRPr="000C57EB">
        <w:rPr>
          <w:rFonts w:ascii="나눔바른고딕" w:eastAsia="나눔바른고딕" w:hAnsi="나눔바른고딕" w:hint="eastAsia"/>
          <w:b/>
          <w:bCs/>
          <w:sz w:val="22"/>
        </w:rPr>
        <w:t>1</w:t>
      </w:r>
      <w:r w:rsidRPr="000C57EB">
        <w:rPr>
          <w:rFonts w:ascii="나눔바른고딕" w:eastAsia="나눔바른고딕" w:hAnsi="나눔바른고딕"/>
          <w:b/>
          <w:bCs/>
          <w:sz w:val="22"/>
        </w:rPr>
        <w:t xml:space="preserve">. </w:t>
      </w:r>
      <w:r w:rsidRPr="000C57EB">
        <w:rPr>
          <w:rFonts w:ascii="나눔바른고딕" w:eastAsia="나눔바른고딕" w:hAnsi="나눔바른고딕" w:hint="eastAsia"/>
          <w:b/>
          <w:bCs/>
          <w:sz w:val="22"/>
        </w:rPr>
        <w:t xml:space="preserve">영업비밀의 준수 </w:t>
      </w:r>
    </w:p>
    <w:p w14:paraId="6FF25949" w14:textId="77777777" w:rsidR="00D45932" w:rsidRPr="000C57EB" w:rsidRDefault="00D45932" w:rsidP="00D45932">
      <w:pPr>
        <w:ind w:leftChars="142" w:left="284" w:rightChars="189" w:right="378"/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>'입찰 또는 업무 수행' 과정에서 알게 된 해당 사업 내용 및 유니세프 경영에 관한 제반 사항에 대해 제3자에게 공개하거나 누설하지 아니하며, 창업이나 경쟁관계에 있는 회사 또는 기관 및 기타 제3자를 위하여 사용하지 않겠습니다.</w:t>
      </w:r>
    </w:p>
    <w:p w14:paraId="3F584ABE" w14:textId="77777777" w:rsidR="00D45932" w:rsidRPr="000C57EB" w:rsidRDefault="00D45932" w:rsidP="00D45932">
      <w:pPr>
        <w:ind w:leftChars="142" w:left="284" w:rightChars="189" w:right="378"/>
        <w:rPr>
          <w:rFonts w:ascii="나눔바른고딕" w:eastAsia="나눔바른고딕" w:hAnsi="나눔바른고딕"/>
          <w:szCs w:val="20"/>
        </w:rPr>
      </w:pPr>
    </w:p>
    <w:p w14:paraId="3938335D" w14:textId="77777777" w:rsidR="00D45932" w:rsidRPr="000C57EB" w:rsidRDefault="00D45932" w:rsidP="00D45932">
      <w:pPr>
        <w:ind w:leftChars="142" w:left="284" w:rightChars="189" w:right="378"/>
        <w:rPr>
          <w:rFonts w:ascii="나눔바른고딕" w:eastAsia="나눔바른고딕" w:hAnsi="나눔바른고딕"/>
          <w:b/>
          <w:bCs/>
          <w:sz w:val="22"/>
        </w:rPr>
      </w:pPr>
      <w:r w:rsidRPr="000C57EB">
        <w:rPr>
          <w:rFonts w:ascii="나눔바른고딕" w:eastAsia="나눔바른고딕" w:hAnsi="나눔바른고딕" w:hint="eastAsia"/>
          <w:b/>
          <w:bCs/>
          <w:sz w:val="22"/>
        </w:rPr>
        <w:t>2</w:t>
      </w:r>
      <w:r w:rsidRPr="000C57EB">
        <w:rPr>
          <w:rFonts w:ascii="나눔바른고딕" w:eastAsia="나눔바른고딕" w:hAnsi="나눔바른고딕"/>
          <w:b/>
          <w:bCs/>
          <w:sz w:val="22"/>
        </w:rPr>
        <w:t xml:space="preserve">. </w:t>
      </w:r>
      <w:r w:rsidRPr="000C57EB">
        <w:rPr>
          <w:rFonts w:ascii="나눔바른고딕" w:eastAsia="나눔바른고딕" w:hAnsi="나눔바른고딕" w:hint="eastAsia"/>
          <w:b/>
          <w:bCs/>
          <w:sz w:val="22"/>
        </w:rPr>
        <w:t>자료의 반환 및 파기</w:t>
      </w:r>
    </w:p>
    <w:p w14:paraId="3C17568B" w14:textId="77777777" w:rsidR="00D45932" w:rsidRPr="000C57EB" w:rsidRDefault="00D45932" w:rsidP="00D45932">
      <w:pPr>
        <w:ind w:leftChars="142" w:left="284" w:rightChars="189" w:right="378"/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>'입찰 또는 업무 수행</w:t>
      </w:r>
      <w:r w:rsidRPr="000C57EB">
        <w:rPr>
          <w:rFonts w:ascii="나눔바른고딕" w:eastAsia="나눔바른고딕" w:hAnsi="나눔바른고딕"/>
          <w:sz w:val="22"/>
        </w:rPr>
        <w:t xml:space="preserve">'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과정에서 </w:t>
      </w:r>
      <w:proofErr w:type="spellStart"/>
      <w:r w:rsidRPr="000C57EB">
        <w:rPr>
          <w:rFonts w:ascii="나눔바른고딕" w:eastAsia="나눔바른고딕" w:hAnsi="나눔바른고딕" w:hint="eastAsia"/>
          <w:sz w:val="22"/>
        </w:rPr>
        <w:t>유니세프로부터</w:t>
      </w:r>
      <w:proofErr w:type="spellEnd"/>
      <w:r w:rsidRPr="000C57EB">
        <w:rPr>
          <w:rFonts w:ascii="나눔바른고딕" w:eastAsia="나눔바른고딕" w:hAnsi="나눔바른고딕" w:hint="eastAsia"/>
          <w:sz w:val="22"/>
        </w:rPr>
        <w:t xml:space="preserve"> 제공</w:t>
      </w:r>
      <w:r w:rsidRPr="000C57EB">
        <w:rPr>
          <w:rFonts w:ascii="나눔바른고딕" w:eastAsia="나눔바른고딕" w:hAnsi="나눔바른고딕"/>
          <w:sz w:val="22"/>
        </w:rPr>
        <w:t>받거나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생산된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>산출물</w:t>
      </w:r>
      <w:r w:rsidRPr="000C57EB">
        <w:rPr>
          <w:rFonts w:ascii="나눔바른고딕" w:eastAsia="나눔바른고딕" w:hAnsi="나눔바른고딕"/>
          <w:sz w:val="22"/>
        </w:rPr>
        <w:t>(</w:t>
      </w:r>
      <w:r w:rsidRPr="000C57EB">
        <w:rPr>
          <w:rFonts w:ascii="나눔바른고딕" w:eastAsia="나눔바른고딕" w:hAnsi="나눔바른고딕" w:hint="eastAsia"/>
          <w:sz w:val="22"/>
        </w:rPr>
        <w:t>개인정보 포함)은 계약기간 종료 시 또는 언제든지 유니세프의 요청이 있을 시 모두 반환하거나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>서버,</w:t>
      </w:r>
      <w:r w:rsidRPr="000C57EB">
        <w:rPr>
          <w:rFonts w:ascii="나눔바른고딕" w:eastAsia="나눔바른고딕" w:hAnsi="나눔바른고딕"/>
          <w:sz w:val="22"/>
        </w:rPr>
        <w:t xml:space="preserve"> PC</w:t>
      </w:r>
      <w:r w:rsidRPr="000C57EB">
        <w:rPr>
          <w:rFonts w:ascii="나눔바른고딕" w:eastAsia="나눔바른고딕" w:hAnsi="나눔바른고딕" w:hint="eastAsia"/>
          <w:sz w:val="22"/>
        </w:rPr>
        <w:t>(노트북 포함)</w:t>
      </w:r>
      <w:r w:rsidRPr="000C57EB">
        <w:rPr>
          <w:rFonts w:ascii="나눔바른고딕" w:eastAsia="나눔바른고딕" w:hAnsi="나눔바른고딕"/>
          <w:sz w:val="22"/>
        </w:rPr>
        <w:t xml:space="preserve">, </w:t>
      </w:r>
      <w:r w:rsidRPr="000C57EB">
        <w:rPr>
          <w:rFonts w:ascii="나눔바른고딕" w:eastAsia="나눔바른고딕" w:hAnsi="나눔바른고딕" w:hint="eastAsia"/>
          <w:sz w:val="22"/>
        </w:rPr>
        <w:t>저장매체, 파일, 서류 등의 형태로 남아 있지 않도록 파기하겠습니다.</w:t>
      </w:r>
    </w:p>
    <w:p w14:paraId="665FF194" w14:textId="77777777" w:rsidR="00D45932" w:rsidRPr="000C57EB" w:rsidRDefault="00D45932" w:rsidP="00D45932">
      <w:pPr>
        <w:ind w:leftChars="142" w:left="284" w:rightChars="189" w:right="378"/>
        <w:rPr>
          <w:rFonts w:ascii="나눔바른고딕" w:eastAsia="나눔바른고딕" w:hAnsi="나눔바른고딕"/>
          <w:szCs w:val="20"/>
        </w:rPr>
      </w:pPr>
    </w:p>
    <w:p w14:paraId="09C3A7DD" w14:textId="77777777" w:rsidR="00D45932" w:rsidRPr="000C57EB" w:rsidRDefault="00D45932" w:rsidP="00D45932">
      <w:pPr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 xml:space="preserve">본인과 소속회사(소속직원 및 관계자 포함)에서 상기사항을 위반하여 기밀을 누설하거나 산출물(개인정보 포함)을 임의 </w:t>
      </w:r>
      <w:proofErr w:type="spellStart"/>
      <w:r w:rsidRPr="000C57EB">
        <w:rPr>
          <w:rFonts w:ascii="나눔바른고딕" w:eastAsia="나눔바른고딕" w:hAnsi="나눔바른고딕" w:hint="eastAsia"/>
          <w:sz w:val="22"/>
        </w:rPr>
        <w:t>보유</w:t>
      </w:r>
      <w:r w:rsidRPr="000C57EB">
        <w:rPr>
          <w:rFonts w:ascii="나눔바른고딕" w:eastAsia="나눔바른고딕" w:hAnsi="나눔바른고딕" w:cs="맑은 고딕" w:hint="eastAsia"/>
          <w:sz w:val="22"/>
        </w:rPr>
        <w:t>∙</w:t>
      </w:r>
      <w:r w:rsidRPr="000C57EB">
        <w:rPr>
          <w:rFonts w:ascii="나눔바른고딕" w:eastAsia="나눔바른고딕" w:hAnsi="나눔바른고딕" w:cs="나눔바른고딕" w:hint="eastAsia"/>
          <w:sz w:val="22"/>
        </w:rPr>
        <w:t>활용</w:t>
      </w:r>
      <w:r w:rsidRPr="000C57EB">
        <w:rPr>
          <w:rFonts w:ascii="나눔바른고딕" w:eastAsia="나눔바른고딕" w:hAnsi="나눔바른고딕" w:cs="맑은 고딕" w:hint="eastAsia"/>
          <w:sz w:val="22"/>
        </w:rPr>
        <w:t>∙</w:t>
      </w:r>
      <w:r w:rsidRPr="000C57EB">
        <w:rPr>
          <w:rFonts w:ascii="나눔바른고딕" w:eastAsia="나눔바른고딕" w:hAnsi="나눔바른고딕" w:cs="나눔바른고딕" w:hint="eastAsia"/>
          <w:sz w:val="22"/>
        </w:rPr>
        <w:t>제공하는</w:t>
      </w:r>
      <w:proofErr w:type="spellEnd"/>
      <w:r w:rsidRPr="000C57EB">
        <w:rPr>
          <w:rFonts w:ascii="나눔바른고딕" w:eastAsia="나눔바른고딕" w:hAnsi="나눔바른고딕" w:hint="eastAsia"/>
          <w:sz w:val="22"/>
        </w:rPr>
        <w:t xml:space="preserve"> 경우 </w:t>
      </w:r>
      <w:r w:rsidRPr="000C57EB">
        <w:rPr>
          <w:rFonts w:ascii="나눔바른고딕" w:eastAsia="나눔바른고딕" w:hAnsi="나눔바른고딕"/>
          <w:sz w:val="22"/>
        </w:rPr>
        <w:t>'</w:t>
      </w:r>
      <w:r w:rsidRPr="000C57EB">
        <w:rPr>
          <w:rFonts w:ascii="나눔바른고딕" w:eastAsia="나눔바른고딕" w:hAnsi="나눔바른고딕" w:hint="eastAsia"/>
          <w:sz w:val="22"/>
        </w:rPr>
        <w:t>개인정보보호법',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>'부정경쟁방지 및 영업비밀보호에 관한 법률' 등 관련 법령 및 본 약정에 따라 손해배상을 포함한 일체의 법적책임을 부담할 것을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>확인합니다.</w:t>
      </w:r>
    </w:p>
    <w:p w14:paraId="320B8EBF" w14:textId="77777777" w:rsidR="00D45932" w:rsidRPr="000C57EB" w:rsidRDefault="00D45932" w:rsidP="00D45932">
      <w:pPr>
        <w:rPr>
          <w:rFonts w:ascii="나눔바른고딕" w:eastAsia="나눔바른고딕" w:hAnsi="나눔바른고딕"/>
          <w:szCs w:val="20"/>
        </w:rPr>
      </w:pPr>
    </w:p>
    <w:p w14:paraId="006FF77A" w14:textId="77777777" w:rsidR="00D45932" w:rsidRPr="000C57EB" w:rsidRDefault="00D45932" w:rsidP="00D45932">
      <w:pPr>
        <w:rPr>
          <w:rFonts w:ascii="나눔바른고딕" w:eastAsia="나눔바른고딕" w:hAnsi="나눔바른고딕"/>
          <w:sz w:val="2"/>
          <w:szCs w:val="2"/>
        </w:rPr>
      </w:pPr>
    </w:p>
    <w:p w14:paraId="6275BEBD" w14:textId="77777777" w:rsidR="00D45932" w:rsidRPr="000C57EB" w:rsidRDefault="00D45932" w:rsidP="00D45932">
      <w:pPr>
        <w:jc w:val="center"/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 xml:space="preserve">    년 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</w:t>
      </w:r>
      <w:r w:rsidRPr="000C57EB">
        <w:rPr>
          <w:rFonts w:ascii="나눔바른고딕" w:eastAsia="나눔바른고딕" w:hAnsi="나눔바른고딕"/>
          <w:sz w:val="22"/>
        </w:rPr>
        <w:t xml:space="preserve">  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월 </w:t>
      </w:r>
      <w:r w:rsidRPr="000C57EB">
        <w:rPr>
          <w:rFonts w:ascii="나눔바른고딕" w:eastAsia="나눔바른고딕" w:hAnsi="나눔바른고딕"/>
          <w:sz w:val="22"/>
        </w:rPr>
        <w:t xml:space="preserve"> 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 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>일</w:t>
      </w:r>
    </w:p>
    <w:p w14:paraId="5A233413" w14:textId="77777777" w:rsidR="00D45932" w:rsidRPr="000C57EB" w:rsidRDefault="00D45932" w:rsidP="00D45932">
      <w:pPr>
        <w:jc w:val="center"/>
        <w:rPr>
          <w:rFonts w:ascii="나눔바른고딕" w:eastAsia="나눔바른고딕" w:hAnsi="나눔바른고딕"/>
          <w:sz w:val="22"/>
        </w:rPr>
      </w:pPr>
    </w:p>
    <w:p w14:paraId="139192EC" w14:textId="77777777" w:rsidR="00D45932" w:rsidRPr="000C57EB" w:rsidRDefault="00D45932" w:rsidP="00D45932">
      <w:pPr>
        <w:jc w:val="right"/>
        <w:rPr>
          <w:rFonts w:ascii="나눔바른고딕" w:eastAsia="나눔바른고딕" w:hAnsi="나눔바른고딕"/>
          <w:b/>
          <w:sz w:val="22"/>
        </w:rPr>
      </w:pPr>
      <w:r w:rsidRPr="000C57EB">
        <w:rPr>
          <w:rFonts w:ascii="나눔바른고딕" w:eastAsia="나눔바른고딕" w:hAnsi="나눔바른고딕" w:hint="eastAsia"/>
          <w:b/>
          <w:sz w:val="22"/>
        </w:rPr>
        <w:t>[회사 대표 또는 책임자 서명]</w:t>
      </w:r>
    </w:p>
    <w:p w14:paraId="52BE2F4A" w14:textId="77777777" w:rsidR="00D45932" w:rsidRPr="000C57EB" w:rsidRDefault="00D45932" w:rsidP="00D45932">
      <w:pPr>
        <w:ind w:right="784" w:firstLineChars="2300" w:firstLine="5060"/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 xml:space="preserve">회 사 </w:t>
      </w:r>
      <w:proofErr w:type="gramStart"/>
      <w:r w:rsidRPr="000C57EB">
        <w:rPr>
          <w:rFonts w:ascii="나눔바른고딕" w:eastAsia="나눔바른고딕" w:hAnsi="나눔바른고딕" w:hint="eastAsia"/>
          <w:sz w:val="22"/>
        </w:rPr>
        <w:t xml:space="preserve">명 </w:t>
      </w:r>
      <w:r w:rsidRPr="000C57EB">
        <w:rPr>
          <w:rFonts w:ascii="나눔바른고딕" w:eastAsia="나눔바른고딕" w:hAnsi="나눔바른고딕"/>
          <w:sz w:val="22"/>
        </w:rPr>
        <w:t>:</w:t>
      </w:r>
      <w:proofErr w:type="gramEnd"/>
    </w:p>
    <w:p w14:paraId="652915A1" w14:textId="77777777" w:rsidR="00D45932" w:rsidRPr="000C57EB" w:rsidRDefault="00D45932" w:rsidP="00D45932">
      <w:pPr>
        <w:ind w:right="784" w:firstLineChars="2300" w:firstLine="5060"/>
        <w:rPr>
          <w:rFonts w:ascii="나눔바른고딕" w:eastAsia="나눔바른고딕" w:hAnsi="나눔바른고딕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 xml:space="preserve">직    </w:t>
      </w:r>
      <w:proofErr w:type="gramStart"/>
      <w:r w:rsidRPr="000C57EB">
        <w:rPr>
          <w:rFonts w:ascii="나눔바른고딕" w:eastAsia="나눔바른고딕" w:hAnsi="나눔바른고딕" w:hint="eastAsia"/>
          <w:sz w:val="22"/>
        </w:rPr>
        <w:t>책 :</w:t>
      </w:r>
      <w:proofErr w:type="gramEnd"/>
    </w:p>
    <w:p w14:paraId="742FA2F8" w14:textId="77777777" w:rsidR="00D45932" w:rsidRPr="000C57EB" w:rsidRDefault="00D45932" w:rsidP="00D45932">
      <w:pPr>
        <w:ind w:right="-46" w:firstLineChars="2300" w:firstLine="5060"/>
        <w:rPr>
          <w:rFonts w:ascii="나눔바른고딕" w:eastAsia="나눔바른고딕" w:hAnsi="나눔바른고딕"/>
          <w:color w:val="A6A6A6"/>
          <w:sz w:val="22"/>
        </w:rPr>
      </w:pPr>
      <w:r w:rsidRPr="000C57EB">
        <w:rPr>
          <w:rFonts w:ascii="나눔바른고딕" w:eastAsia="나눔바른고딕" w:hAnsi="나눔바른고딕" w:hint="eastAsia"/>
          <w:sz w:val="22"/>
        </w:rPr>
        <w:t xml:space="preserve">성 </w:t>
      </w:r>
      <w:r w:rsidRPr="000C57EB">
        <w:rPr>
          <w:rFonts w:ascii="나눔바른고딕" w:eastAsia="나눔바른고딕" w:hAnsi="나눔바른고딕"/>
          <w:sz w:val="22"/>
        </w:rPr>
        <w:t xml:space="preserve"> 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</w:t>
      </w:r>
      <w:proofErr w:type="gramStart"/>
      <w:r w:rsidRPr="000C57EB">
        <w:rPr>
          <w:rFonts w:ascii="나눔바른고딕" w:eastAsia="나눔바른고딕" w:hAnsi="나눔바른고딕" w:hint="eastAsia"/>
          <w:sz w:val="22"/>
        </w:rPr>
        <w:t>명 :</w:t>
      </w:r>
      <w:proofErr w:type="gramEnd"/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 </w:t>
      </w:r>
      <w:r w:rsidRPr="000C57EB">
        <w:rPr>
          <w:rFonts w:ascii="나눔바른고딕" w:eastAsia="나눔바른고딕" w:hAnsi="나눔바른고딕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    </w:t>
      </w:r>
      <w:r w:rsidRPr="000C57EB">
        <w:rPr>
          <w:rFonts w:ascii="나눔바른고딕" w:eastAsia="나눔바른고딕" w:hAnsi="나눔바른고딕"/>
          <w:sz w:val="22"/>
        </w:rPr>
        <w:t xml:space="preserve">  </w:t>
      </w:r>
      <w:r w:rsidRPr="000C57EB">
        <w:rPr>
          <w:rFonts w:ascii="나눔바른고딕" w:eastAsia="나눔바른고딕" w:hAnsi="나눔바른고딕" w:hint="eastAsia"/>
          <w:sz w:val="22"/>
        </w:rPr>
        <w:t xml:space="preserve">   </w:t>
      </w:r>
      <w:r w:rsidRPr="000C57EB">
        <w:rPr>
          <w:rFonts w:ascii="나눔바른고딕" w:eastAsia="나눔바른고딕" w:hAnsi="나눔바른고딕" w:hint="eastAsia"/>
          <w:color w:val="A6A6A6"/>
          <w:sz w:val="22"/>
        </w:rPr>
        <w:t>(서명</w:t>
      </w:r>
      <w:r w:rsidRPr="000C57EB">
        <w:rPr>
          <w:rFonts w:ascii="나눔바른고딕" w:eastAsia="나눔바른고딕" w:hAnsi="나눔바른고딕"/>
          <w:color w:val="A6A6A6"/>
          <w:sz w:val="22"/>
        </w:rPr>
        <w:t xml:space="preserve"> </w:t>
      </w:r>
      <w:r w:rsidRPr="000C57EB">
        <w:rPr>
          <w:rFonts w:ascii="나눔바른고딕" w:eastAsia="나눔바른고딕" w:hAnsi="나눔바른고딕" w:hint="eastAsia"/>
          <w:color w:val="A6A6A6"/>
          <w:sz w:val="22"/>
        </w:rPr>
        <w:t>또는 인)</w:t>
      </w:r>
    </w:p>
    <w:p w14:paraId="628BE9FF" w14:textId="77777777" w:rsidR="00D45932" w:rsidRPr="000C57EB" w:rsidRDefault="00D45932" w:rsidP="00D45932">
      <w:pPr>
        <w:ind w:right="-46" w:firstLineChars="2300" w:firstLine="4600"/>
        <w:rPr>
          <w:rFonts w:ascii="나눔바른고딕" w:eastAsia="나눔바른고딕" w:hAnsi="나눔바른고딕"/>
          <w:szCs w:val="20"/>
        </w:rPr>
      </w:pPr>
    </w:p>
    <w:p w14:paraId="2C9CB6AD" w14:textId="77777777" w:rsidR="00D45932" w:rsidRPr="000C57EB" w:rsidRDefault="00D45932" w:rsidP="00D45932">
      <w:pPr>
        <w:ind w:right="-46" w:firstLineChars="2300" w:firstLine="4600"/>
        <w:rPr>
          <w:rFonts w:ascii="나눔바른고딕" w:eastAsia="나눔바른고딕" w:hAnsi="나눔바른고딕"/>
          <w:szCs w:val="20"/>
        </w:rPr>
      </w:pPr>
    </w:p>
    <w:p w14:paraId="1318D8ED" w14:textId="77777777" w:rsidR="00D45932" w:rsidRDefault="00D45932" w:rsidP="00D45932">
      <w:pPr>
        <w:jc w:val="center"/>
        <w:rPr>
          <w:rFonts w:ascii="나눔바른고딕" w:eastAsia="나눔바른고딕" w:hAnsi="나눔바른고딕"/>
          <w:bCs/>
          <w:sz w:val="40"/>
          <w:szCs w:val="40"/>
        </w:rPr>
      </w:pPr>
      <w:r w:rsidRPr="000C57EB">
        <w:rPr>
          <w:rFonts w:ascii="나눔바른고딕" w:eastAsia="나눔바른고딕" w:hAnsi="나눔바른고딕" w:hint="eastAsia"/>
          <w:bCs/>
          <w:sz w:val="40"/>
          <w:szCs w:val="40"/>
        </w:rPr>
        <w:t>사단법인 유니세프 한국위원회 귀중</w:t>
      </w:r>
    </w:p>
    <w:sectPr w:rsidR="00D45932" w:rsidSect="00D45932">
      <w:headerReference w:type="default" r:id="rId4"/>
      <w:footerReference w:type="default" r:id="rId5"/>
      <w:pgSz w:w="11906" w:h="16838"/>
      <w:pgMar w:top="2127" w:right="1440" w:bottom="1560" w:left="1440" w:header="0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5718342"/>
      <w:docPartObj>
        <w:docPartGallery w:val="Page Numbers (Bottom of Page)"/>
        <w:docPartUnique/>
      </w:docPartObj>
    </w:sdtPr>
    <w:sdtEndPr/>
    <w:sdtContent>
      <w:p w14:paraId="110C4574" w14:textId="77777777" w:rsidR="00225647" w:rsidRDefault="00225647" w:rsidP="00CC26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074DC" w14:textId="77777777" w:rsidR="00225647" w:rsidRDefault="00225647" w:rsidP="00332BF7">
    <w:pPr>
      <w:pStyle w:val="aa"/>
      <w:jc w:val="right"/>
    </w:pPr>
    <w:r>
      <w:rPr>
        <w:noProof/>
      </w:rPr>
      <w:drawing>
        <wp:inline distT="0" distB="0" distL="0" distR="0" wp14:anchorId="596A0591" wp14:editId="53648296">
          <wp:extent cx="1214651" cy="1214651"/>
          <wp:effectExtent l="0" t="0" r="5080" b="508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27" cy="1227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32"/>
    <w:rsid w:val="0018249E"/>
    <w:rsid w:val="00225647"/>
    <w:rsid w:val="00D45932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B27B"/>
  <w15:chartTrackingRefBased/>
  <w15:docId w15:val="{6AE13CA4-1078-415B-8268-87588F5A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932"/>
    <w:pPr>
      <w:widowControl w:val="0"/>
      <w:wordWrap w:val="0"/>
      <w:autoSpaceDE w:val="0"/>
      <w:autoSpaceDN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45932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59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5932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5932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5932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5932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5932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5932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5932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459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459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459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4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4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4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4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4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459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459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4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593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45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5932"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459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5932"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D459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459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59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459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45932"/>
    <w:rPr>
      <w14:ligatures w14:val="none"/>
    </w:rPr>
  </w:style>
  <w:style w:type="paragraph" w:styleId="ab">
    <w:name w:val="footer"/>
    <w:basedOn w:val="a"/>
    <w:link w:val="Char4"/>
    <w:uiPriority w:val="99"/>
    <w:unhideWhenUsed/>
    <w:rsid w:val="00D4593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45932"/>
    <w:rPr>
      <w14:ligatures w14:val="none"/>
    </w:rPr>
  </w:style>
  <w:style w:type="table" w:styleId="ac">
    <w:name w:val="Table Grid"/>
    <w:basedOn w:val="a1"/>
    <w:uiPriority w:val="59"/>
    <w:rsid w:val="00D4593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박진아</dc:creator>
  <cp:keywords/>
  <dc:description/>
  <cp:lastModifiedBy>박진아</cp:lastModifiedBy>
  <cp:revision>2</cp:revision>
  <dcterms:created xsi:type="dcterms:W3CDTF">2025-03-07T02:46:00Z</dcterms:created>
  <dcterms:modified xsi:type="dcterms:W3CDTF">2025-03-07T02:46:00Z</dcterms:modified>
</cp:coreProperties>
</file>